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1E5E" w14:textId="77777777" w:rsidR="001B3E5B" w:rsidRDefault="001B3E5B" w:rsidP="00A25985">
      <w:pPr>
        <w:ind w:left="1276" w:right="1416"/>
        <w:jc w:val="center"/>
      </w:pPr>
    </w:p>
    <w:p w14:paraId="464D1D5D" w14:textId="77777777" w:rsidR="0078513C" w:rsidRDefault="00860603" w:rsidP="00A25985">
      <w:pPr>
        <w:ind w:left="1276" w:right="1416"/>
        <w:jc w:val="center"/>
      </w:pPr>
      <w:r>
        <w:tab/>
      </w:r>
    </w:p>
    <w:p w14:paraId="728E581D" w14:textId="77777777" w:rsidR="00A25985" w:rsidRDefault="00A25985" w:rsidP="00A25985">
      <w:pPr>
        <w:ind w:left="1276" w:right="1416"/>
        <w:jc w:val="center"/>
        <w:rPr>
          <w:rFonts w:ascii="Tahoma" w:hAnsi="Tahoma" w:cs="Tahoma"/>
          <w:b/>
          <w:sz w:val="28"/>
          <w:szCs w:val="28"/>
        </w:rPr>
      </w:pPr>
    </w:p>
    <w:p w14:paraId="339A369D" w14:textId="77777777" w:rsidR="00D374EB" w:rsidRDefault="00D374EB" w:rsidP="001B3E5B">
      <w:pPr>
        <w:ind w:left="1276" w:right="1416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Diocesi e Comune per il Patto Educativo per Napoli</w:t>
      </w:r>
    </w:p>
    <w:p w14:paraId="02504ED0" w14:textId="59F484AF" w:rsidR="00D374EB" w:rsidRDefault="00D374EB" w:rsidP="001B3E5B">
      <w:pPr>
        <w:ind w:left="1276" w:right="1416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Tavola rotonda e Concerto di Enzo Avitabile</w:t>
      </w:r>
    </w:p>
    <w:p w14:paraId="07AA0D65" w14:textId="0593D2FB" w:rsidR="001B3E5B" w:rsidRPr="001B3E5B" w:rsidRDefault="00D374EB" w:rsidP="001B3E5B">
      <w:pPr>
        <w:ind w:left="1276" w:right="1416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“TUTT EGUAL SONG E CRIATUR”</w:t>
      </w:r>
    </w:p>
    <w:p w14:paraId="6AC19874" w14:textId="77777777" w:rsidR="001B3E5B" w:rsidRDefault="001B3E5B" w:rsidP="0078513C">
      <w:pPr>
        <w:ind w:left="1418" w:right="1700"/>
        <w:jc w:val="both"/>
        <w:rPr>
          <w:rFonts w:ascii="Tahoma" w:hAnsi="Tahoma" w:cs="Tahoma"/>
          <w:b/>
          <w:sz w:val="32"/>
          <w:szCs w:val="32"/>
        </w:rPr>
      </w:pPr>
    </w:p>
    <w:p w14:paraId="08BB3448" w14:textId="0D23B1BE" w:rsidR="00D374EB" w:rsidRDefault="00D374EB" w:rsidP="00D374EB">
      <w:pPr>
        <w:ind w:left="1418" w:right="1700"/>
        <w:jc w:val="both"/>
        <w:rPr>
          <w:rFonts w:ascii="Tahoma" w:hAnsi="Tahoma" w:cs="Tahoma"/>
          <w:sz w:val="23"/>
          <w:szCs w:val="23"/>
        </w:rPr>
      </w:pPr>
      <w:r w:rsidRPr="00D374EB">
        <w:rPr>
          <w:rFonts w:ascii="Tahoma" w:hAnsi="Tahoma" w:cs="Tahoma"/>
          <w:sz w:val="23"/>
          <w:szCs w:val="23"/>
        </w:rPr>
        <w:t xml:space="preserve">Nell’ambito delle iniziative </w:t>
      </w:r>
      <w:r>
        <w:rPr>
          <w:rFonts w:ascii="Tahoma" w:hAnsi="Tahoma" w:cs="Tahoma"/>
          <w:sz w:val="23"/>
          <w:szCs w:val="23"/>
        </w:rPr>
        <w:t>messe in campo</w:t>
      </w:r>
      <w:r w:rsidRPr="00D374EB">
        <w:rPr>
          <w:rFonts w:ascii="Tahoma" w:hAnsi="Tahoma" w:cs="Tahoma"/>
          <w:sz w:val="23"/>
          <w:szCs w:val="23"/>
        </w:rPr>
        <w:t xml:space="preserve"> dalle Diocesi di Napoli e </w:t>
      </w:r>
      <w:r>
        <w:rPr>
          <w:rFonts w:ascii="Tahoma" w:hAnsi="Tahoma" w:cs="Tahoma"/>
          <w:sz w:val="23"/>
          <w:szCs w:val="23"/>
        </w:rPr>
        <w:t xml:space="preserve">di </w:t>
      </w:r>
      <w:r w:rsidRPr="00D374EB">
        <w:rPr>
          <w:rFonts w:ascii="Tahoma" w:hAnsi="Tahoma" w:cs="Tahoma"/>
          <w:sz w:val="23"/>
          <w:szCs w:val="23"/>
        </w:rPr>
        <w:t xml:space="preserve">Pozzuoli e dal Comune di Napoli per promuovere il PATTO EDUCATIVO PER NAPOLI, </w:t>
      </w:r>
      <w:r>
        <w:rPr>
          <w:rFonts w:ascii="Tahoma" w:hAnsi="Tahoma" w:cs="Tahoma"/>
          <w:sz w:val="23"/>
          <w:szCs w:val="23"/>
        </w:rPr>
        <w:t>l’</w:t>
      </w:r>
      <w:r w:rsidR="00444FA0">
        <w:rPr>
          <w:rFonts w:ascii="Tahoma" w:hAnsi="Tahoma" w:cs="Tahoma"/>
          <w:sz w:val="23"/>
          <w:szCs w:val="23"/>
        </w:rPr>
        <w:t>a</w:t>
      </w:r>
      <w:r>
        <w:rPr>
          <w:rFonts w:ascii="Tahoma" w:hAnsi="Tahoma" w:cs="Tahoma"/>
          <w:sz w:val="23"/>
          <w:szCs w:val="23"/>
        </w:rPr>
        <w:t xml:space="preserve">rcivescovo di Napoli </w:t>
      </w:r>
      <w:r w:rsidRPr="00D374EB">
        <w:rPr>
          <w:rFonts w:ascii="Tahoma" w:hAnsi="Tahoma" w:cs="Tahoma"/>
          <w:sz w:val="23"/>
          <w:szCs w:val="23"/>
        </w:rPr>
        <w:t xml:space="preserve">don Mimmo Battaglia, il </w:t>
      </w:r>
      <w:r w:rsidR="00444FA0">
        <w:rPr>
          <w:rFonts w:ascii="Tahoma" w:hAnsi="Tahoma" w:cs="Tahoma"/>
          <w:sz w:val="23"/>
          <w:szCs w:val="23"/>
        </w:rPr>
        <w:t>v</w:t>
      </w:r>
      <w:r>
        <w:rPr>
          <w:rFonts w:ascii="Tahoma" w:hAnsi="Tahoma" w:cs="Tahoma"/>
          <w:sz w:val="23"/>
          <w:szCs w:val="23"/>
        </w:rPr>
        <w:t>e</w:t>
      </w:r>
      <w:r w:rsidRPr="00D374EB">
        <w:rPr>
          <w:rFonts w:ascii="Tahoma" w:hAnsi="Tahoma" w:cs="Tahoma"/>
          <w:sz w:val="23"/>
          <w:szCs w:val="23"/>
        </w:rPr>
        <w:t xml:space="preserve">scovo di Pozzuoli don Carlo Villano, il </w:t>
      </w:r>
      <w:r>
        <w:rPr>
          <w:rFonts w:ascii="Tahoma" w:hAnsi="Tahoma" w:cs="Tahoma"/>
          <w:sz w:val="23"/>
          <w:szCs w:val="23"/>
        </w:rPr>
        <w:t>s</w:t>
      </w:r>
      <w:r w:rsidRPr="00D374EB">
        <w:rPr>
          <w:rFonts w:ascii="Tahoma" w:hAnsi="Tahoma" w:cs="Tahoma"/>
          <w:sz w:val="23"/>
          <w:szCs w:val="23"/>
        </w:rPr>
        <w:t xml:space="preserve">indaco </w:t>
      </w:r>
      <w:r>
        <w:rPr>
          <w:rFonts w:ascii="Tahoma" w:hAnsi="Tahoma" w:cs="Tahoma"/>
          <w:sz w:val="23"/>
          <w:szCs w:val="23"/>
        </w:rPr>
        <w:t xml:space="preserve">di Napoli </w:t>
      </w:r>
      <w:r w:rsidRPr="00D374EB">
        <w:rPr>
          <w:rFonts w:ascii="Tahoma" w:hAnsi="Tahoma" w:cs="Tahoma"/>
          <w:sz w:val="23"/>
          <w:szCs w:val="23"/>
        </w:rPr>
        <w:t>Gaetano Manfredi e il maestro Enzo Avitabile</w:t>
      </w:r>
      <w:r>
        <w:rPr>
          <w:rFonts w:ascii="Tahoma" w:hAnsi="Tahoma" w:cs="Tahoma"/>
          <w:sz w:val="23"/>
          <w:szCs w:val="23"/>
        </w:rPr>
        <w:t>,</w:t>
      </w:r>
      <w:r w:rsidRPr="00D374EB">
        <w:rPr>
          <w:rFonts w:ascii="Tahoma" w:hAnsi="Tahoma" w:cs="Tahoma"/>
          <w:sz w:val="23"/>
          <w:szCs w:val="23"/>
        </w:rPr>
        <w:t xml:space="preserve"> hanno dato vita a due </w:t>
      </w:r>
      <w:r>
        <w:rPr>
          <w:rFonts w:ascii="Tahoma" w:hAnsi="Tahoma" w:cs="Tahoma"/>
          <w:sz w:val="23"/>
          <w:szCs w:val="23"/>
        </w:rPr>
        <w:t>eventi</w:t>
      </w:r>
      <w:r w:rsidRPr="00D374EB">
        <w:rPr>
          <w:rFonts w:ascii="Tahoma" w:hAnsi="Tahoma" w:cs="Tahoma"/>
          <w:sz w:val="23"/>
          <w:szCs w:val="23"/>
        </w:rPr>
        <w:t>:</w:t>
      </w:r>
    </w:p>
    <w:p w14:paraId="3A978363" w14:textId="77777777" w:rsidR="00D374EB" w:rsidRDefault="00D374EB" w:rsidP="00D374EB">
      <w:pPr>
        <w:ind w:left="1418" w:right="1700"/>
        <w:jc w:val="both"/>
        <w:rPr>
          <w:rFonts w:ascii="Tahoma" w:hAnsi="Tahoma" w:cs="Tahoma"/>
          <w:sz w:val="23"/>
          <w:szCs w:val="23"/>
        </w:rPr>
      </w:pPr>
      <w:r w:rsidRPr="00D374EB">
        <w:rPr>
          <w:rFonts w:ascii="Tahoma" w:hAnsi="Tahoma" w:cs="Tahoma"/>
          <w:sz w:val="23"/>
          <w:szCs w:val="23"/>
        </w:rPr>
        <w:br/>
        <w:t xml:space="preserve">- </w:t>
      </w:r>
      <w:r>
        <w:rPr>
          <w:rFonts w:ascii="Tahoma" w:hAnsi="Tahoma" w:cs="Tahoma"/>
          <w:sz w:val="23"/>
          <w:szCs w:val="23"/>
        </w:rPr>
        <w:t xml:space="preserve">lunedì </w:t>
      </w:r>
      <w:r w:rsidRPr="00D374EB">
        <w:rPr>
          <w:rFonts w:ascii="Tahoma" w:hAnsi="Tahoma" w:cs="Tahoma"/>
          <w:sz w:val="23"/>
          <w:szCs w:val="23"/>
        </w:rPr>
        <w:t>27 novembre</w:t>
      </w:r>
      <w:r>
        <w:rPr>
          <w:rFonts w:ascii="Tahoma" w:hAnsi="Tahoma" w:cs="Tahoma"/>
          <w:sz w:val="23"/>
          <w:szCs w:val="23"/>
        </w:rPr>
        <w:t>, alle ore</w:t>
      </w:r>
      <w:r w:rsidRPr="00D374EB">
        <w:rPr>
          <w:rFonts w:ascii="Tahoma" w:hAnsi="Tahoma" w:cs="Tahoma"/>
          <w:sz w:val="23"/>
          <w:szCs w:val="23"/>
        </w:rPr>
        <w:t xml:space="preserve"> 17:30</w:t>
      </w:r>
      <w:r>
        <w:rPr>
          <w:rFonts w:ascii="Tahoma" w:hAnsi="Tahoma" w:cs="Tahoma"/>
          <w:sz w:val="23"/>
          <w:szCs w:val="23"/>
        </w:rPr>
        <w:t xml:space="preserve">, nel </w:t>
      </w:r>
      <w:r w:rsidRPr="00D374EB">
        <w:rPr>
          <w:rFonts w:ascii="Tahoma" w:hAnsi="Tahoma" w:cs="Tahoma"/>
          <w:sz w:val="23"/>
          <w:szCs w:val="23"/>
        </w:rPr>
        <w:t>teatro del centro Don Bosco in via Doganella</w:t>
      </w:r>
      <w:r>
        <w:rPr>
          <w:rFonts w:ascii="Tahoma" w:hAnsi="Tahoma" w:cs="Tahoma"/>
          <w:sz w:val="23"/>
          <w:szCs w:val="23"/>
        </w:rPr>
        <w:t xml:space="preserve"> a Napoli,</w:t>
      </w:r>
      <w:r w:rsidRPr="00D374EB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c</w:t>
      </w:r>
      <w:r w:rsidRPr="00D374EB">
        <w:rPr>
          <w:rFonts w:ascii="Tahoma" w:hAnsi="Tahoma" w:cs="Tahoma"/>
          <w:sz w:val="23"/>
          <w:szCs w:val="23"/>
        </w:rPr>
        <w:t>i sarà una TAVOLA ROTONDA rivolta a tutti coloro che sono impegnati in ambito educativo e sociale, allo scopo di fare il punto sulla situazione educativa di Napoli e sul percorso del Patto.</w:t>
      </w:r>
    </w:p>
    <w:p w14:paraId="7E45A9F8" w14:textId="4F921232" w:rsidR="00D374EB" w:rsidRDefault="00D374EB" w:rsidP="00D374EB">
      <w:pPr>
        <w:ind w:left="1418" w:right="1700"/>
        <w:jc w:val="both"/>
        <w:rPr>
          <w:rFonts w:ascii="Tahoma" w:hAnsi="Tahoma" w:cs="Tahoma"/>
          <w:sz w:val="23"/>
          <w:szCs w:val="23"/>
        </w:rPr>
      </w:pPr>
      <w:r w:rsidRPr="00D374EB">
        <w:rPr>
          <w:rFonts w:ascii="Tahoma" w:hAnsi="Tahoma" w:cs="Tahoma"/>
          <w:sz w:val="23"/>
          <w:szCs w:val="23"/>
        </w:rPr>
        <w:t xml:space="preserve">Alla discussione parteciperanno: don Mimmo Battaglia, </w:t>
      </w:r>
      <w:r>
        <w:rPr>
          <w:rFonts w:ascii="Tahoma" w:hAnsi="Tahoma" w:cs="Tahoma"/>
          <w:sz w:val="23"/>
          <w:szCs w:val="23"/>
        </w:rPr>
        <w:t>a</w:t>
      </w:r>
      <w:r w:rsidRPr="00D374EB">
        <w:rPr>
          <w:rFonts w:ascii="Tahoma" w:hAnsi="Tahoma" w:cs="Tahoma"/>
          <w:sz w:val="23"/>
          <w:szCs w:val="23"/>
        </w:rPr>
        <w:t>rcivescovo di Napoli, don Carlo Villano</w:t>
      </w:r>
      <w:r>
        <w:rPr>
          <w:rFonts w:ascii="Tahoma" w:hAnsi="Tahoma" w:cs="Tahoma"/>
          <w:sz w:val="23"/>
          <w:szCs w:val="23"/>
        </w:rPr>
        <w:t>, v</w:t>
      </w:r>
      <w:r w:rsidRPr="00D374EB">
        <w:rPr>
          <w:rFonts w:ascii="Tahoma" w:hAnsi="Tahoma" w:cs="Tahoma"/>
          <w:sz w:val="23"/>
          <w:szCs w:val="23"/>
        </w:rPr>
        <w:t xml:space="preserve">escovo di Pozzuoli, il </w:t>
      </w:r>
      <w:r>
        <w:rPr>
          <w:rFonts w:ascii="Tahoma" w:hAnsi="Tahoma" w:cs="Tahoma"/>
          <w:sz w:val="23"/>
          <w:szCs w:val="23"/>
        </w:rPr>
        <w:t>s</w:t>
      </w:r>
      <w:r w:rsidRPr="00D374EB">
        <w:rPr>
          <w:rFonts w:ascii="Tahoma" w:hAnsi="Tahoma" w:cs="Tahoma"/>
          <w:sz w:val="23"/>
          <w:szCs w:val="23"/>
        </w:rPr>
        <w:t xml:space="preserve">indaco Gaetano Manfredi, il </w:t>
      </w:r>
      <w:r w:rsidR="00444FA0">
        <w:rPr>
          <w:rFonts w:ascii="Tahoma" w:hAnsi="Tahoma" w:cs="Tahoma"/>
          <w:sz w:val="23"/>
          <w:szCs w:val="23"/>
        </w:rPr>
        <w:t>m</w:t>
      </w:r>
      <w:r w:rsidRPr="00D374EB">
        <w:rPr>
          <w:rFonts w:ascii="Tahoma" w:hAnsi="Tahoma" w:cs="Tahoma"/>
          <w:sz w:val="23"/>
          <w:szCs w:val="23"/>
        </w:rPr>
        <w:t>aestro Enzo Avitabile, lo scrittore Maurizio Di Giovanni, don Luigi Ciotti;</w:t>
      </w:r>
    </w:p>
    <w:p w14:paraId="436F75C1" w14:textId="7941FB50" w:rsidR="00444FA0" w:rsidRDefault="00D374EB" w:rsidP="00D374EB">
      <w:pPr>
        <w:ind w:left="1418" w:right="1700"/>
        <w:jc w:val="both"/>
        <w:rPr>
          <w:rFonts w:ascii="Tahoma" w:hAnsi="Tahoma" w:cs="Tahoma"/>
          <w:sz w:val="23"/>
          <w:szCs w:val="23"/>
        </w:rPr>
      </w:pPr>
      <w:r w:rsidRPr="00D374EB">
        <w:rPr>
          <w:rFonts w:ascii="Tahoma" w:hAnsi="Tahoma" w:cs="Tahoma"/>
          <w:sz w:val="23"/>
          <w:szCs w:val="23"/>
        </w:rPr>
        <w:br/>
        <w:t xml:space="preserve">- </w:t>
      </w:r>
      <w:r>
        <w:rPr>
          <w:rFonts w:ascii="Tahoma" w:hAnsi="Tahoma" w:cs="Tahoma"/>
          <w:sz w:val="23"/>
          <w:szCs w:val="23"/>
        </w:rPr>
        <w:t xml:space="preserve">martedì </w:t>
      </w:r>
      <w:r w:rsidRPr="00D374EB">
        <w:rPr>
          <w:rFonts w:ascii="Tahoma" w:hAnsi="Tahoma" w:cs="Tahoma"/>
          <w:sz w:val="23"/>
          <w:szCs w:val="23"/>
        </w:rPr>
        <w:t>28 novembre</w:t>
      </w:r>
      <w:r>
        <w:rPr>
          <w:rFonts w:ascii="Tahoma" w:hAnsi="Tahoma" w:cs="Tahoma"/>
          <w:sz w:val="23"/>
          <w:szCs w:val="23"/>
        </w:rPr>
        <w:t>,</w:t>
      </w:r>
      <w:r w:rsidRPr="00D374EB">
        <w:rPr>
          <w:rFonts w:ascii="Tahoma" w:hAnsi="Tahoma" w:cs="Tahoma"/>
          <w:sz w:val="23"/>
          <w:szCs w:val="23"/>
        </w:rPr>
        <w:t xml:space="preserve"> alle ore 10:30, </w:t>
      </w:r>
      <w:r>
        <w:rPr>
          <w:rFonts w:ascii="Tahoma" w:hAnsi="Tahoma" w:cs="Tahoma"/>
          <w:sz w:val="23"/>
          <w:szCs w:val="23"/>
        </w:rPr>
        <w:t xml:space="preserve">nel </w:t>
      </w:r>
      <w:proofErr w:type="spellStart"/>
      <w:r w:rsidRPr="00D374EB">
        <w:rPr>
          <w:rFonts w:ascii="Tahoma" w:hAnsi="Tahoma" w:cs="Tahoma"/>
          <w:sz w:val="23"/>
          <w:szCs w:val="23"/>
        </w:rPr>
        <w:t>Palavesuvio</w:t>
      </w:r>
      <w:proofErr w:type="spellEnd"/>
      <w:r w:rsidRPr="00D374EB">
        <w:rPr>
          <w:rFonts w:ascii="Tahoma" w:hAnsi="Tahoma" w:cs="Tahoma"/>
          <w:sz w:val="23"/>
          <w:szCs w:val="23"/>
        </w:rPr>
        <w:t xml:space="preserve"> di Ponticelli, si terrà il concerto TUTT EGUAL SONG E CRIATUR, organizzato da Black Tarantella con il </w:t>
      </w:r>
      <w:r w:rsidR="00444FA0">
        <w:rPr>
          <w:rFonts w:ascii="Tahoma" w:hAnsi="Tahoma" w:cs="Tahoma"/>
          <w:sz w:val="23"/>
          <w:szCs w:val="23"/>
        </w:rPr>
        <w:t>m</w:t>
      </w:r>
      <w:r w:rsidRPr="00D374EB">
        <w:rPr>
          <w:rFonts w:ascii="Tahoma" w:hAnsi="Tahoma" w:cs="Tahoma"/>
          <w:sz w:val="23"/>
          <w:szCs w:val="23"/>
        </w:rPr>
        <w:t xml:space="preserve">aestro Enzo Avitabile e con la partecipazione di Rocco Hunt, </w:t>
      </w:r>
      <w:proofErr w:type="spellStart"/>
      <w:r w:rsidRPr="00D374EB">
        <w:rPr>
          <w:rFonts w:ascii="Tahoma" w:hAnsi="Tahoma" w:cs="Tahoma"/>
          <w:sz w:val="23"/>
          <w:szCs w:val="23"/>
        </w:rPr>
        <w:t>Stash</w:t>
      </w:r>
      <w:proofErr w:type="spellEnd"/>
      <w:r w:rsidRPr="00D374EB">
        <w:rPr>
          <w:rFonts w:ascii="Tahoma" w:hAnsi="Tahoma" w:cs="Tahoma"/>
          <w:sz w:val="23"/>
          <w:szCs w:val="23"/>
        </w:rPr>
        <w:t xml:space="preserve"> e dei Bottari e alla presenza dell’</w:t>
      </w:r>
      <w:r w:rsidR="00444FA0">
        <w:rPr>
          <w:rFonts w:ascii="Tahoma" w:hAnsi="Tahoma" w:cs="Tahoma"/>
          <w:sz w:val="23"/>
          <w:szCs w:val="23"/>
        </w:rPr>
        <w:t>a</w:t>
      </w:r>
      <w:r w:rsidRPr="00D374EB">
        <w:rPr>
          <w:rFonts w:ascii="Tahoma" w:hAnsi="Tahoma" w:cs="Tahoma"/>
          <w:sz w:val="23"/>
          <w:szCs w:val="23"/>
        </w:rPr>
        <w:t>rcivescovo</w:t>
      </w:r>
      <w:r w:rsidR="00444FA0">
        <w:rPr>
          <w:rFonts w:ascii="Tahoma" w:hAnsi="Tahoma" w:cs="Tahoma"/>
          <w:sz w:val="23"/>
          <w:szCs w:val="23"/>
        </w:rPr>
        <w:t>, d</w:t>
      </w:r>
      <w:r w:rsidRPr="00D374EB">
        <w:rPr>
          <w:rFonts w:ascii="Tahoma" w:hAnsi="Tahoma" w:cs="Tahoma"/>
          <w:sz w:val="23"/>
          <w:szCs w:val="23"/>
        </w:rPr>
        <w:t xml:space="preserve">el </w:t>
      </w:r>
      <w:r w:rsidR="00444FA0">
        <w:rPr>
          <w:rFonts w:ascii="Tahoma" w:hAnsi="Tahoma" w:cs="Tahoma"/>
          <w:sz w:val="23"/>
          <w:szCs w:val="23"/>
        </w:rPr>
        <w:t>s</w:t>
      </w:r>
      <w:r w:rsidRPr="00D374EB">
        <w:rPr>
          <w:rFonts w:ascii="Tahoma" w:hAnsi="Tahoma" w:cs="Tahoma"/>
          <w:sz w:val="23"/>
          <w:szCs w:val="23"/>
        </w:rPr>
        <w:t xml:space="preserve">indaco e </w:t>
      </w:r>
      <w:r w:rsidR="00444FA0">
        <w:rPr>
          <w:rFonts w:ascii="Tahoma" w:hAnsi="Tahoma" w:cs="Tahoma"/>
          <w:sz w:val="23"/>
          <w:szCs w:val="23"/>
        </w:rPr>
        <w:t>d</w:t>
      </w:r>
      <w:r w:rsidRPr="00D374EB">
        <w:rPr>
          <w:rFonts w:ascii="Tahoma" w:hAnsi="Tahoma" w:cs="Tahoma"/>
          <w:sz w:val="23"/>
          <w:szCs w:val="23"/>
        </w:rPr>
        <w:t>on Luigi Ciotti.</w:t>
      </w:r>
    </w:p>
    <w:p w14:paraId="13A12F5C" w14:textId="1A4A4B5A" w:rsidR="00444FA0" w:rsidRDefault="00D374EB" w:rsidP="00D374EB">
      <w:pPr>
        <w:ind w:left="1418" w:right="1700"/>
        <w:jc w:val="both"/>
        <w:rPr>
          <w:rFonts w:ascii="Tahoma" w:hAnsi="Tahoma" w:cs="Tahoma"/>
          <w:sz w:val="23"/>
          <w:szCs w:val="23"/>
        </w:rPr>
      </w:pPr>
      <w:r w:rsidRPr="00D374EB">
        <w:rPr>
          <w:rFonts w:ascii="Tahoma" w:hAnsi="Tahoma" w:cs="Tahoma"/>
          <w:sz w:val="23"/>
          <w:szCs w:val="23"/>
        </w:rPr>
        <w:t xml:space="preserve">Per aderire all’iniziativa offerta gratuitamente a tutti gli studenti e alunni delle scuole di Napoli, gli </w:t>
      </w:r>
      <w:r w:rsidR="00444FA0">
        <w:rPr>
          <w:rFonts w:ascii="Tahoma" w:hAnsi="Tahoma" w:cs="Tahoma"/>
          <w:sz w:val="23"/>
          <w:szCs w:val="23"/>
        </w:rPr>
        <w:t>i</w:t>
      </w:r>
      <w:r w:rsidRPr="00D374EB">
        <w:rPr>
          <w:rFonts w:ascii="Tahoma" w:hAnsi="Tahoma" w:cs="Tahoma"/>
          <w:sz w:val="23"/>
          <w:szCs w:val="23"/>
        </w:rPr>
        <w:t xml:space="preserve">stituti </w:t>
      </w:r>
      <w:r w:rsidR="00444FA0">
        <w:rPr>
          <w:rFonts w:ascii="Tahoma" w:hAnsi="Tahoma" w:cs="Tahoma"/>
          <w:sz w:val="23"/>
          <w:szCs w:val="23"/>
        </w:rPr>
        <w:t>s</w:t>
      </w:r>
      <w:r w:rsidRPr="00D374EB">
        <w:rPr>
          <w:rFonts w:ascii="Tahoma" w:hAnsi="Tahoma" w:cs="Tahoma"/>
          <w:sz w:val="23"/>
          <w:szCs w:val="23"/>
        </w:rPr>
        <w:t xml:space="preserve">colastici possono compilare il </w:t>
      </w:r>
      <w:proofErr w:type="spellStart"/>
      <w:r w:rsidRPr="00D374EB">
        <w:rPr>
          <w:rFonts w:ascii="Tahoma" w:hAnsi="Tahoma" w:cs="Tahoma"/>
          <w:sz w:val="23"/>
          <w:szCs w:val="23"/>
        </w:rPr>
        <w:t>form</w:t>
      </w:r>
      <w:proofErr w:type="spellEnd"/>
      <w:r w:rsidRPr="00D374EB">
        <w:rPr>
          <w:rFonts w:ascii="Tahoma" w:hAnsi="Tahoma" w:cs="Tahoma"/>
          <w:sz w:val="23"/>
          <w:szCs w:val="23"/>
        </w:rPr>
        <w:t xml:space="preserve"> al seguente</w:t>
      </w:r>
      <w:r w:rsidR="00444FA0">
        <w:rPr>
          <w:rFonts w:ascii="Tahoma" w:hAnsi="Tahoma" w:cs="Tahoma"/>
          <w:sz w:val="23"/>
          <w:szCs w:val="23"/>
        </w:rPr>
        <w:t xml:space="preserve"> link:</w:t>
      </w:r>
    </w:p>
    <w:p w14:paraId="4110E85E" w14:textId="75F28D39" w:rsidR="00D374EB" w:rsidRPr="00D374EB" w:rsidRDefault="00000000" w:rsidP="00D374EB">
      <w:pPr>
        <w:ind w:left="1418" w:right="1700"/>
        <w:jc w:val="both"/>
        <w:rPr>
          <w:rFonts w:ascii="Tahoma" w:hAnsi="Tahoma" w:cs="Tahoma"/>
          <w:sz w:val="23"/>
          <w:szCs w:val="23"/>
        </w:rPr>
      </w:pPr>
      <w:hyperlink r:id="rId7" w:tgtFrame="_blank" w:history="1">
        <w:r w:rsidR="00D374EB" w:rsidRPr="00D374EB">
          <w:rPr>
            <w:rFonts w:ascii="Tahoma" w:hAnsi="Tahoma" w:cs="Tahoma"/>
            <w:sz w:val="23"/>
            <w:szCs w:val="23"/>
          </w:rPr>
          <w:t>https://forms.gle/rBoonFu2Bzm94aqo7</w:t>
        </w:r>
      </w:hyperlink>
      <w:r w:rsidR="00D374EB" w:rsidRPr="00D374EB">
        <w:rPr>
          <w:rFonts w:ascii="Tahoma" w:hAnsi="Tahoma" w:cs="Tahoma"/>
          <w:sz w:val="23"/>
          <w:szCs w:val="23"/>
        </w:rPr>
        <w:t> </w:t>
      </w:r>
    </w:p>
    <w:p w14:paraId="506AC1F2" w14:textId="77777777" w:rsidR="00D374EB" w:rsidRDefault="00D374EB" w:rsidP="0078513C">
      <w:pPr>
        <w:ind w:left="1418" w:right="1700"/>
        <w:jc w:val="both"/>
        <w:rPr>
          <w:rFonts w:ascii="Tahoma" w:hAnsi="Tahoma" w:cs="Tahoma"/>
          <w:sz w:val="23"/>
          <w:szCs w:val="23"/>
        </w:rPr>
      </w:pPr>
    </w:p>
    <w:p w14:paraId="6E6CBA99" w14:textId="77777777" w:rsidR="001B3E5B" w:rsidRPr="00952DF7" w:rsidRDefault="001B3E5B" w:rsidP="0078513C">
      <w:pPr>
        <w:ind w:left="1418" w:right="1700"/>
        <w:jc w:val="both"/>
        <w:rPr>
          <w:rFonts w:ascii="Tahoma" w:hAnsi="Tahoma" w:cs="Tahoma"/>
          <w:sz w:val="23"/>
          <w:szCs w:val="23"/>
        </w:rPr>
      </w:pPr>
    </w:p>
    <w:p w14:paraId="57A42F4B" w14:textId="77777777" w:rsidR="000F3B66" w:rsidRDefault="000F3B66" w:rsidP="0078513C">
      <w:pPr>
        <w:ind w:left="1418" w:right="1700"/>
        <w:jc w:val="both"/>
        <w:rPr>
          <w:rFonts w:ascii="Tahoma" w:hAnsi="Tahoma" w:cs="Tahoma"/>
          <w:sz w:val="18"/>
          <w:szCs w:val="18"/>
        </w:rPr>
      </w:pPr>
    </w:p>
    <w:sectPr w:rsidR="000F3B66" w:rsidSect="001B3E5B">
      <w:headerReference w:type="default" r:id="rId8"/>
      <w:footerReference w:type="default" r:id="rId9"/>
      <w:pgSz w:w="11906" w:h="16838"/>
      <w:pgMar w:top="2977" w:right="0" w:bottom="1134" w:left="0" w:header="0" w:footer="2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3C3E" w14:textId="77777777" w:rsidR="00EE6FC6" w:rsidRDefault="00EE6FC6" w:rsidP="00860603">
      <w:r>
        <w:separator/>
      </w:r>
    </w:p>
  </w:endnote>
  <w:endnote w:type="continuationSeparator" w:id="0">
    <w:p w14:paraId="0A8FF490" w14:textId="77777777" w:rsidR="00EE6FC6" w:rsidRDefault="00EE6FC6" w:rsidP="008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2B5E" w14:textId="6CC507B9" w:rsidR="00860603" w:rsidRDefault="00860603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C62277" wp14:editId="17DA1CEA">
          <wp:simplePos x="0" y="0"/>
          <wp:positionH relativeFrom="column">
            <wp:posOffset>0</wp:posOffset>
          </wp:positionH>
          <wp:positionV relativeFrom="paragraph">
            <wp:posOffset>85725</wp:posOffset>
          </wp:positionV>
          <wp:extent cx="7551420" cy="1313815"/>
          <wp:effectExtent l="0" t="0" r="0" b="635"/>
          <wp:wrapNone/>
          <wp:docPr id="1494897071" name="Immagine 1494897071" descr="Immagine che contiene testo,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181034" name="Immagine 3" descr="Immagine che contiene testo, schermata, design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/>
                </pic:blipFill>
                <pic:spPr bwMode="auto">
                  <a:xfrm>
                    <a:off x="0" y="0"/>
                    <a:ext cx="7551420" cy="1313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FDA3" w14:textId="77777777" w:rsidR="00EE6FC6" w:rsidRDefault="00EE6FC6" w:rsidP="00860603">
      <w:r>
        <w:separator/>
      </w:r>
    </w:p>
  </w:footnote>
  <w:footnote w:type="continuationSeparator" w:id="0">
    <w:p w14:paraId="54E9EEEF" w14:textId="77777777" w:rsidR="00EE6FC6" w:rsidRDefault="00EE6FC6" w:rsidP="0086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0D79" w14:textId="16CF01EE" w:rsidR="00860603" w:rsidRDefault="00860603">
    <w:pPr>
      <w:pStyle w:val="Intestazione"/>
    </w:pPr>
    <w:r>
      <w:rPr>
        <w:noProof/>
      </w:rPr>
      <w:drawing>
        <wp:inline distT="0" distB="0" distL="0" distR="0" wp14:anchorId="1E89B385" wp14:editId="0F6B436E">
          <wp:extent cx="7551420" cy="1729490"/>
          <wp:effectExtent l="0" t="0" r="0" b="4445"/>
          <wp:docPr id="178765307" name="Immagine 178765307" descr="Immagine che contiene testo,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661692" name="Immagine 1" descr="Immagine che contiene testo, schermata, design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96"/>
                  <a:stretch/>
                </pic:blipFill>
                <pic:spPr bwMode="auto">
                  <a:xfrm>
                    <a:off x="0" y="0"/>
                    <a:ext cx="7587349" cy="17377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2C99"/>
    <w:multiLevelType w:val="hybridMultilevel"/>
    <w:tmpl w:val="52E0AF86"/>
    <w:lvl w:ilvl="0" w:tplc="DEC83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03"/>
    <w:rsid w:val="00027A6F"/>
    <w:rsid w:val="00094B53"/>
    <w:rsid w:val="000F3B66"/>
    <w:rsid w:val="001361C6"/>
    <w:rsid w:val="00163B63"/>
    <w:rsid w:val="00177836"/>
    <w:rsid w:val="001B3E5B"/>
    <w:rsid w:val="0026486D"/>
    <w:rsid w:val="00276522"/>
    <w:rsid w:val="002C756A"/>
    <w:rsid w:val="0033724A"/>
    <w:rsid w:val="00376AD2"/>
    <w:rsid w:val="00444FA0"/>
    <w:rsid w:val="005A2232"/>
    <w:rsid w:val="005C1956"/>
    <w:rsid w:val="006A0803"/>
    <w:rsid w:val="006F098F"/>
    <w:rsid w:val="0078513C"/>
    <w:rsid w:val="007B1DAB"/>
    <w:rsid w:val="007C3B75"/>
    <w:rsid w:val="007F09EF"/>
    <w:rsid w:val="00825DF5"/>
    <w:rsid w:val="00860603"/>
    <w:rsid w:val="00952DF7"/>
    <w:rsid w:val="00A25985"/>
    <w:rsid w:val="00A70632"/>
    <w:rsid w:val="00BC72D4"/>
    <w:rsid w:val="00C55B1E"/>
    <w:rsid w:val="00D3051C"/>
    <w:rsid w:val="00D374EB"/>
    <w:rsid w:val="00DF470D"/>
    <w:rsid w:val="00E32981"/>
    <w:rsid w:val="00E434D9"/>
    <w:rsid w:val="00E71DC8"/>
    <w:rsid w:val="00E96BB5"/>
    <w:rsid w:val="00ED6D45"/>
    <w:rsid w:val="00EE6FC6"/>
    <w:rsid w:val="00F6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F1626"/>
  <w15:chartTrackingRefBased/>
  <w15:docId w15:val="{4F30F6F0-C210-48C7-9A25-DAEEF9A7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9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60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603"/>
  </w:style>
  <w:style w:type="paragraph" w:styleId="Pidipagina">
    <w:name w:val="footer"/>
    <w:basedOn w:val="Normale"/>
    <w:link w:val="PidipaginaCarattere"/>
    <w:uiPriority w:val="99"/>
    <w:unhideWhenUsed/>
    <w:rsid w:val="0086060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603"/>
  </w:style>
  <w:style w:type="character" w:styleId="Collegamentoipertestuale">
    <w:name w:val="Hyperlink"/>
    <w:rsid w:val="00A259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B3E5B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rBoonFu2Bzm94aqo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Lettieri</dc:creator>
  <cp:keywords/>
  <dc:description/>
  <cp:lastModifiedBy>bandoterzosettore</cp:lastModifiedBy>
  <cp:revision>9</cp:revision>
  <cp:lastPrinted>2023-10-26T13:00:00Z</cp:lastPrinted>
  <dcterms:created xsi:type="dcterms:W3CDTF">2023-11-15T13:15:00Z</dcterms:created>
  <dcterms:modified xsi:type="dcterms:W3CDTF">2023-11-15T15:16:00Z</dcterms:modified>
</cp:coreProperties>
</file>